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7537" w:rsidRPr="00403702" w:rsidRDefault="005B7537">
      <w:pPr>
        <w:rPr>
          <w:rFonts w:ascii="Arial" w:hAnsi="Arial" w:cs="Arial"/>
          <w:sz w:val="28"/>
          <w:szCs w:val="28"/>
        </w:rPr>
      </w:pPr>
      <w:r w:rsidRPr="00403702">
        <w:rPr>
          <w:rFonts w:ascii="Arial" w:hAnsi="Arial" w:cs="Arial"/>
          <w:sz w:val="28"/>
          <w:szCs w:val="28"/>
        </w:rPr>
        <w:t>CNF Planning Team:</w:t>
      </w:r>
    </w:p>
    <w:p w:rsidR="00495B33" w:rsidRPr="00403702" w:rsidRDefault="005B7537">
      <w:pPr>
        <w:rPr>
          <w:rFonts w:ascii="Arial" w:hAnsi="Arial" w:cs="Arial"/>
          <w:sz w:val="28"/>
          <w:szCs w:val="28"/>
        </w:rPr>
      </w:pPr>
      <w:r w:rsidRPr="00403702">
        <w:rPr>
          <w:rFonts w:ascii="Arial" w:hAnsi="Arial" w:cs="Arial"/>
          <w:sz w:val="28"/>
          <w:szCs w:val="28"/>
        </w:rPr>
        <w:t>I have been an Alaskan resident for 30+ years.   I have enjoyed hiking, biking, camping, and snowmobiling in Chugach National Forest.  By far, snowmobiling has provided more access to this impressive expanse of nature than any of the other means.  Most of these areas would only be “seen” by aviators and never “experienced”</w:t>
      </w:r>
      <w:r w:rsidR="00194F43" w:rsidRPr="00403702">
        <w:rPr>
          <w:rFonts w:ascii="Arial" w:hAnsi="Arial" w:cs="Arial"/>
          <w:sz w:val="28"/>
          <w:szCs w:val="28"/>
        </w:rPr>
        <w:t xml:space="preserve"> by those traveling aground if not for winter access by snow machine.  </w:t>
      </w:r>
      <w:r w:rsidR="00A136D1" w:rsidRPr="00403702">
        <w:rPr>
          <w:rFonts w:ascii="Arial" w:hAnsi="Arial" w:cs="Arial"/>
          <w:sz w:val="28"/>
          <w:szCs w:val="28"/>
        </w:rPr>
        <w:t xml:space="preserve">Of the area in consideration for change, </w:t>
      </w:r>
      <w:r w:rsidR="00194F43" w:rsidRPr="00403702">
        <w:rPr>
          <w:rFonts w:ascii="Arial" w:hAnsi="Arial" w:cs="Arial"/>
          <w:sz w:val="28"/>
          <w:szCs w:val="28"/>
        </w:rPr>
        <w:t xml:space="preserve">I have sledded in </w:t>
      </w:r>
      <w:r w:rsidR="00495B33" w:rsidRPr="00403702">
        <w:rPr>
          <w:rFonts w:ascii="Arial" w:hAnsi="Arial" w:cs="Arial"/>
          <w:sz w:val="28"/>
          <w:szCs w:val="28"/>
        </w:rPr>
        <w:t>Paradise Valley, Spencer and Blackstone Gla</w:t>
      </w:r>
      <w:r w:rsidR="00A136D1" w:rsidRPr="00403702">
        <w:rPr>
          <w:rFonts w:ascii="Arial" w:hAnsi="Arial" w:cs="Arial"/>
          <w:sz w:val="28"/>
          <w:szCs w:val="28"/>
        </w:rPr>
        <w:t>cier</w:t>
      </w:r>
      <w:r w:rsidR="00495B33" w:rsidRPr="00403702">
        <w:rPr>
          <w:rFonts w:ascii="Arial" w:hAnsi="Arial" w:cs="Arial"/>
          <w:sz w:val="28"/>
          <w:szCs w:val="28"/>
        </w:rPr>
        <w:t xml:space="preserve">s via Whittier, Twenty Mile and Portage Valleys south of Anchorage.  To the east, I have accessed the Nelchina, Tazlina, Tonsina, and Tasnuna icefields and drainages.  </w:t>
      </w:r>
    </w:p>
    <w:p w:rsidR="004F5C41" w:rsidRPr="00403702" w:rsidRDefault="004F5C41">
      <w:pPr>
        <w:rPr>
          <w:rFonts w:ascii="Arial" w:hAnsi="Arial" w:cs="Arial"/>
          <w:sz w:val="28"/>
          <w:szCs w:val="28"/>
        </w:rPr>
      </w:pPr>
    </w:p>
    <w:p w:rsidR="004D401D" w:rsidRDefault="00504AD4">
      <w:pPr>
        <w:rPr>
          <w:rFonts w:ascii="Arial" w:hAnsi="Arial" w:cs="Arial"/>
          <w:sz w:val="28"/>
          <w:szCs w:val="28"/>
        </w:rPr>
      </w:pPr>
      <w:r w:rsidRPr="00403702">
        <w:rPr>
          <w:rFonts w:ascii="Arial" w:hAnsi="Arial" w:cs="Arial"/>
          <w:sz w:val="28"/>
          <w:szCs w:val="28"/>
        </w:rPr>
        <w:t xml:space="preserve">Preservation of the amenities of the CNF offers is of importance to all who use and appreciate this expanse.  </w:t>
      </w:r>
      <w:r w:rsidR="00495B33" w:rsidRPr="00403702">
        <w:rPr>
          <w:rFonts w:ascii="Arial" w:hAnsi="Arial" w:cs="Arial"/>
          <w:sz w:val="28"/>
          <w:szCs w:val="28"/>
        </w:rPr>
        <w:t xml:space="preserve">Damage to the CNF </w:t>
      </w:r>
      <w:r w:rsidR="004F5C41" w:rsidRPr="00403702">
        <w:rPr>
          <w:rFonts w:ascii="Arial" w:hAnsi="Arial" w:cs="Arial"/>
          <w:sz w:val="28"/>
          <w:szCs w:val="28"/>
        </w:rPr>
        <w:t xml:space="preserve">topography should not be accepted from motorized or non-motorized use unless necessary for emergency response and/or through proper permitting.  With adequate snow cover, snow machines do not do harm to any of the trails or countryside, whereas </w:t>
      </w:r>
      <w:r w:rsidRPr="00403702">
        <w:rPr>
          <w:rFonts w:ascii="Arial" w:hAnsi="Arial" w:cs="Arial"/>
          <w:sz w:val="28"/>
          <w:szCs w:val="28"/>
        </w:rPr>
        <w:t xml:space="preserve">some </w:t>
      </w:r>
      <w:r w:rsidR="004F5C41" w:rsidRPr="00403702">
        <w:rPr>
          <w:rFonts w:ascii="Arial" w:hAnsi="Arial" w:cs="Arial"/>
          <w:sz w:val="28"/>
          <w:szCs w:val="28"/>
        </w:rPr>
        <w:t xml:space="preserve">other forms of motorized </w:t>
      </w:r>
      <w:r w:rsidRPr="00403702">
        <w:rPr>
          <w:rFonts w:ascii="Arial" w:hAnsi="Arial" w:cs="Arial"/>
          <w:sz w:val="28"/>
          <w:szCs w:val="28"/>
        </w:rPr>
        <w:t xml:space="preserve">ground </w:t>
      </w:r>
      <w:r w:rsidR="00403702" w:rsidRPr="00403702">
        <w:rPr>
          <w:rFonts w:ascii="Arial" w:hAnsi="Arial" w:cs="Arial"/>
          <w:sz w:val="28"/>
          <w:szCs w:val="28"/>
        </w:rPr>
        <w:t>travel have</w:t>
      </w:r>
      <w:r w:rsidR="004F5C41" w:rsidRPr="00403702">
        <w:rPr>
          <w:rFonts w:ascii="Arial" w:hAnsi="Arial" w:cs="Arial"/>
          <w:sz w:val="28"/>
          <w:szCs w:val="28"/>
        </w:rPr>
        <w:t xml:space="preserve"> the potential to</w:t>
      </w:r>
      <w:r w:rsidRPr="00403702">
        <w:rPr>
          <w:rFonts w:ascii="Arial" w:hAnsi="Arial" w:cs="Arial"/>
          <w:sz w:val="28"/>
          <w:szCs w:val="28"/>
        </w:rPr>
        <w:t xml:space="preserve"> disturb and increase erosional potential of trails / land.</w:t>
      </w:r>
      <w:r w:rsidR="00403702">
        <w:rPr>
          <w:rFonts w:ascii="Arial" w:hAnsi="Arial" w:cs="Arial"/>
          <w:sz w:val="28"/>
          <w:szCs w:val="28"/>
        </w:rPr>
        <w:t xml:space="preserve">  </w:t>
      </w:r>
      <w:r w:rsidR="004F5C41" w:rsidRPr="00403702">
        <w:rPr>
          <w:rFonts w:ascii="Arial" w:hAnsi="Arial" w:cs="Arial"/>
          <w:sz w:val="28"/>
          <w:szCs w:val="28"/>
        </w:rPr>
        <w:t>As such, I support the continued access to the lands of CNF</w:t>
      </w:r>
      <w:r w:rsidR="00403702" w:rsidRPr="00403702">
        <w:rPr>
          <w:rFonts w:ascii="Arial" w:hAnsi="Arial" w:cs="Arial"/>
          <w:sz w:val="28"/>
          <w:szCs w:val="28"/>
        </w:rPr>
        <w:t xml:space="preserve"> </w:t>
      </w:r>
      <w:r w:rsidR="00403702" w:rsidRPr="00403702">
        <w:rPr>
          <w:rFonts w:ascii="Arial" w:eastAsia="Times New Roman" w:hAnsi="Arial" w:cs="Arial"/>
          <w:color w:val="000000"/>
          <w:sz w:val="28"/>
          <w:szCs w:val="28"/>
        </w:rPr>
        <w:t>through</w:t>
      </w:r>
      <w:r w:rsidR="00403702" w:rsidRPr="00403702">
        <w:rPr>
          <w:rFonts w:ascii="Arial" w:eastAsia="Times New Roman" w:hAnsi="Arial" w:cs="Arial"/>
          <w:color w:val="000000"/>
          <w:sz w:val="28"/>
          <w:szCs w:val="28"/>
        </w:rPr>
        <w:t xml:space="preserve"> responsible motorized use</w:t>
      </w:r>
      <w:r w:rsidR="00403702">
        <w:rPr>
          <w:rFonts w:ascii="Arial" w:hAnsi="Arial" w:cs="Arial"/>
          <w:sz w:val="28"/>
          <w:szCs w:val="28"/>
        </w:rPr>
        <w:t>.  Option A is preferred</w:t>
      </w:r>
      <w:r w:rsidR="004D401D">
        <w:rPr>
          <w:rFonts w:ascii="Arial" w:hAnsi="Arial" w:cs="Arial"/>
          <w:sz w:val="28"/>
          <w:szCs w:val="28"/>
        </w:rPr>
        <w:t xml:space="preserve"> to maintain current access as is</w:t>
      </w:r>
      <w:r w:rsidR="00403702">
        <w:rPr>
          <w:rFonts w:ascii="Arial" w:hAnsi="Arial" w:cs="Arial"/>
          <w:sz w:val="28"/>
          <w:szCs w:val="28"/>
        </w:rPr>
        <w:t xml:space="preserve">, but if necessary due to </w:t>
      </w:r>
      <w:r w:rsidR="004D401D">
        <w:rPr>
          <w:rFonts w:ascii="Arial" w:hAnsi="Arial" w:cs="Arial"/>
          <w:sz w:val="28"/>
          <w:szCs w:val="28"/>
        </w:rPr>
        <w:t>updating then Option B is second.</w:t>
      </w:r>
    </w:p>
    <w:p w:rsidR="004D401D" w:rsidRDefault="004D401D">
      <w:pPr>
        <w:rPr>
          <w:rFonts w:ascii="Arial" w:hAnsi="Arial" w:cs="Arial"/>
          <w:sz w:val="28"/>
          <w:szCs w:val="28"/>
        </w:rPr>
      </w:pPr>
    </w:p>
    <w:p w:rsidR="004D401D" w:rsidRDefault="004D401D">
      <w:pPr>
        <w:rPr>
          <w:rFonts w:ascii="Arial" w:hAnsi="Arial" w:cs="Arial"/>
          <w:sz w:val="28"/>
          <w:szCs w:val="28"/>
        </w:rPr>
      </w:pPr>
      <w:r>
        <w:rPr>
          <w:rFonts w:ascii="Arial" w:hAnsi="Arial" w:cs="Arial"/>
          <w:sz w:val="28"/>
          <w:szCs w:val="28"/>
        </w:rPr>
        <w:t>Respectfully,</w:t>
      </w:r>
    </w:p>
    <w:p w:rsidR="004D401D" w:rsidRDefault="004D401D">
      <w:pPr>
        <w:rPr>
          <w:rFonts w:ascii="Arial" w:hAnsi="Arial" w:cs="Arial"/>
          <w:sz w:val="28"/>
          <w:szCs w:val="28"/>
        </w:rPr>
      </w:pPr>
    </w:p>
    <w:p w:rsidR="005B7537" w:rsidRPr="00403702" w:rsidRDefault="004D401D">
      <w:pPr>
        <w:rPr>
          <w:rFonts w:ascii="Arial" w:hAnsi="Arial" w:cs="Arial"/>
          <w:sz w:val="28"/>
          <w:szCs w:val="28"/>
        </w:rPr>
      </w:pPr>
      <w:r>
        <w:rPr>
          <w:rFonts w:ascii="Arial" w:hAnsi="Arial" w:cs="Arial"/>
          <w:sz w:val="28"/>
          <w:szCs w:val="28"/>
        </w:rPr>
        <w:t>Joe Ralph</w:t>
      </w:r>
      <w:bookmarkStart w:id="0" w:name="_GoBack"/>
      <w:bookmarkEnd w:id="0"/>
      <w:r>
        <w:rPr>
          <w:rFonts w:ascii="Arial" w:hAnsi="Arial" w:cs="Arial"/>
          <w:sz w:val="28"/>
          <w:szCs w:val="28"/>
        </w:rPr>
        <w:t xml:space="preserve"> </w:t>
      </w:r>
      <w:r w:rsidR="004F5C41" w:rsidRPr="00403702">
        <w:rPr>
          <w:rFonts w:ascii="Arial" w:hAnsi="Arial" w:cs="Arial"/>
          <w:sz w:val="28"/>
          <w:szCs w:val="28"/>
        </w:rPr>
        <w:t xml:space="preserve">   </w:t>
      </w:r>
    </w:p>
    <w:sectPr w:rsidR="005B7537" w:rsidRPr="004037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01D" w:rsidRDefault="004D401D" w:rsidP="004D401D">
      <w:pPr>
        <w:spacing w:after="0" w:line="240" w:lineRule="auto"/>
      </w:pPr>
      <w:r>
        <w:separator/>
      </w:r>
    </w:p>
  </w:endnote>
  <w:endnote w:type="continuationSeparator" w:id="0">
    <w:p w:rsidR="004D401D" w:rsidRDefault="004D401D" w:rsidP="004D4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01D" w:rsidRDefault="004D401D" w:rsidP="004D401D">
      <w:pPr>
        <w:spacing w:after="0" w:line="240" w:lineRule="auto"/>
      </w:pPr>
      <w:r>
        <w:separator/>
      </w:r>
    </w:p>
  </w:footnote>
  <w:footnote w:type="continuationSeparator" w:id="0">
    <w:p w:rsidR="004D401D" w:rsidRDefault="004D401D" w:rsidP="004D40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537"/>
    <w:rsid w:val="00194F43"/>
    <w:rsid w:val="00403702"/>
    <w:rsid w:val="004865DD"/>
    <w:rsid w:val="00495B33"/>
    <w:rsid w:val="004D401D"/>
    <w:rsid w:val="004F5C41"/>
    <w:rsid w:val="00504AD4"/>
    <w:rsid w:val="005B7537"/>
    <w:rsid w:val="00A13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213AF"/>
  <w15:chartTrackingRefBased/>
  <w15:docId w15:val="{94484FF9-6EB7-4428-8AB1-CB4D751EA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Joe M</dc:creator>
  <cp:keywords/>
  <dc:description/>
  <cp:lastModifiedBy>Ralph, Joe M</cp:lastModifiedBy>
  <cp:revision>1</cp:revision>
  <dcterms:created xsi:type="dcterms:W3CDTF">2018-10-29T19:05:00Z</dcterms:created>
  <dcterms:modified xsi:type="dcterms:W3CDTF">2018-10-29T20:27:00Z</dcterms:modified>
</cp:coreProperties>
</file>